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CC" w:rsidRDefault="007856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0E7CCC" w:rsidRPr="000E7CCC">
        <w:rPr>
          <w:rFonts w:ascii="Times New Roman" w:hAnsi="Times New Roman" w:cs="Times New Roman"/>
          <w:b/>
          <w:sz w:val="28"/>
          <w:szCs w:val="28"/>
        </w:rPr>
        <w:t>Соцконтракт</w:t>
      </w:r>
      <w:proofErr w:type="spellEnd"/>
      <w:r w:rsidR="000E7CCC" w:rsidRPr="000E7CCC">
        <w:rPr>
          <w:rFonts w:ascii="Times New Roman" w:hAnsi="Times New Roman" w:cs="Times New Roman"/>
          <w:b/>
          <w:sz w:val="28"/>
          <w:szCs w:val="28"/>
        </w:rPr>
        <w:t>: как получить д</w:t>
      </w:r>
      <w:r w:rsidR="00D94DFF">
        <w:rPr>
          <w:rFonts w:ascii="Times New Roman" w:hAnsi="Times New Roman" w:cs="Times New Roman"/>
          <w:b/>
          <w:sz w:val="28"/>
          <w:szCs w:val="28"/>
        </w:rPr>
        <w:t>еньги на открытие бизнеса в 2025</w:t>
      </w:r>
      <w:r w:rsidR="000E7CCC" w:rsidRPr="000E7CC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E7CCC" w:rsidRDefault="0078568C" w:rsidP="00764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7CCC" w:rsidRPr="000E7CCC">
        <w:rPr>
          <w:rFonts w:ascii="Times New Roman" w:hAnsi="Times New Roman" w:cs="Times New Roman"/>
          <w:sz w:val="28"/>
          <w:szCs w:val="28"/>
        </w:rPr>
        <w:t>Социа</w:t>
      </w:r>
      <w:r w:rsidR="000E7CCC">
        <w:rPr>
          <w:rFonts w:ascii="Times New Roman" w:hAnsi="Times New Roman" w:cs="Times New Roman"/>
          <w:sz w:val="28"/>
          <w:szCs w:val="28"/>
        </w:rPr>
        <w:t xml:space="preserve">льный контракт –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</w:t>
      </w:r>
      <w:r w:rsidR="00CD6CDB">
        <w:rPr>
          <w:rFonts w:ascii="Times New Roman" w:hAnsi="Times New Roman" w:cs="Times New Roman"/>
          <w:sz w:val="28"/>
          <w:szCs w:val="28"/>
        </w:rPr>
        <w:t>и</w:t>
      </w:r>
      <w:r w:rsidR="000E7CCC">
        <w:rPr>
          <w:rFonts w:ascii="Times New Roman" w:hAnsi="Times New Roman" w:cs="Times New Roman"/>
          <w:sz w:val="28"/>
          <w:szCs w:val="28"/>
        </w:rPr>
        <w:t>ли начать свое дело.</w:t>
      </w:r>
    </w:p>
    <w:p w:rsidR="000E7CCC" w:rsidRDefault="0076424B" w:rsidP="00764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7CCC">
        <w:rPr>
          <w:rFonts w:ascii="Times New Roman" w:hAnsi="Times New Roman" w:cs="Times New Roman"/>
          <w:sz w:val="28"/>
          <w:szCs w:val="28"/>
        </w:rPr>
        <w:t>Подробнее о порядке и условиях предоставления социальной помощи в РФ в Постановлении Правительства РФ от 16.11.2023 № 1931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7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CCC" w:rsidRDefault="0076424B" w:rsidP="00764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7CCC">
        <w:rPr>
          <w:rFonts w:ascii="Times New Roman" w:hAnsi="Times New Roman" w:cs="Times New Roman"/>
          <w:sz w:val="28"/>
          <w:szCs w:val="28"/>
        </w:rPr>
        <w:t xml:space="preserve">5 важных правил </w:t>
      </w:r>
      <w:proofErr w:type="spellStart"/>
      <w:r w:rsidR="000E7CCC"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 w:rsidR="000E7CCC">
        <w:rPr>
          <w:rFonts w:ascii="Times New Roman" w:hAnsi="Times New Roman" w:cs="Times New Roman"/>
          <w:sz w:val="28"/>
          <w:szCs w:val="28"/>
        </w:rPr>
        <w:t xml:space="preserve"> на открытие бизнеса:</w:t>
      </w:r>
    </w:p>
    <w:p w:rsidR="000E7CCC" w:rsidRDefault="000E7CCC" w:rsidP="007642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Бизнес, открытый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 соцзащиты контролирует процесс ведения бизнеса.</w:t>
      </w:r>
    </w:p>
    <w:p w:rsidR="000E7CCC" w:rsidRDefault="00565F24" w:rsidP="00E17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 должен являться основным источником дохода.</w:t>
      </w:r>
    </w:p>
    <w:p w:rsidR="00565F24" w:rsidRDefault="00565F24" w:rsidP="00E17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сохранять все документы, подтверждающие оплату аренды, оборудования и расходных материалов. Их надо будет приносить лично в соцзащиту в качестве подтверждения, что средства потрачены по назначению.</w:t>
      </w:r>
    </w:p>
    <w:p w:rsidR="00565F24" w:rsidRDefault="00565F24" w:rsidP="00E17D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двух лет специалисты органов соцзащиты могут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</w:p>
    <w:p w:rsidR="00565F24" w:rsidRDefault="00565F24" w:rsidP="0076424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течение года нужно отчитываться о доходах.</w:t>
      </w:r>
    </w:p>
    <w:p w:rsidR="00565F24" w:rsidRDefault="00565F24" w:rsidP="0076424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может получить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565F24" w:rsidRPr="00501B4B" w:rsidRDefault="00565F24" w:rsidP="00907CCF">
      <w:pPr>
        <w:pStyle w:val="a3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01B4B">
        <w:rPr>
          <w:rFonts w:ascii="Times New Roman" w:hAnsi="Times New Roman" w:cs="Times New Roman"/>
          <w:sz w:val="28"/>
          <w:szCs w:val="28"/>
        </w:rPr>
        <w:t>только гражданин РФ и с постоянной регистрацией в регионе, где планирует</w:t>
      </w:r>
      <w:r w:rsidR="00501B4B">
        <w:rPr>
          <w:rFonts w:ascii="Times New Roman" w:hAnsi="Times New Roman" w:cs="Times New Roman"/>
          <w:sz w:val="28"/>
          <w:szCs w:val="28"/>
        </w:rPr>
        <w:t>ся подать заявление на субсидию;</w:t>
      </w:r>
      <w:r w:rsidRPr="00501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DFF" w:rsidRDefault="00565F24" w:rsidP="00907CCF">
      <w:pPr>
        <w:pStyle w:val="a3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501B4B">
        <w:rPr>
          <w:rFonts w:ascii="Times New Roman" w:hAnsi="Times New Roman" w:cs="Times New Roman"/>
          <w:sz w:val="28"/>
          <w:szCs w:val="28"/>
        </w:rPr>
        <w:t xml:space="preserve">доход должен быть ниже регионального прожиточного минимума. Узнать местный прожиточный </w:t>
      </w:r>
      <w:r w:rsidR="00AF4BC8" w:rsidRPr="00501B4B">
        <w:rPr>
          <w:rFonts w:ascii="Times New Roman" w:hAnsi="Times New Roman" w:cs="Times New Roman"/>
          <w:sz w:val="28"/>
          <w:szCs w:val="28"/>
        </w:rPr>
        <w:t xml:space="preserve">минимум можно на сайте Росстата. Получить статус </w:t>
      </w:r>
      <w:proofErr w:type="gramStart"/>
      <w:r w:rsidR="00AF4BC8" w:rsidRPr="00501B4B">
        <w:rPr>
          <w:rFonts w:ascii="Times New Roman" w:hAnsi="Times New Roman" w:cs="Times New Roman"/>
          <w:sz w:val="28"/>
          <w:szCs w:val="28"/>
        </w:rPr>
        <w:t>нуждающегося</w:t>
      </w:r>
      <w:proofErr w:type="gramEnd"/>
      <w:r w:rsidR="00AF4BC8" w:rsidRPr="00501B4B">
        <w:rPr>
          <w:rFonts w:ascii="Times New Roman" w:hAnsi="Times New Roman" w:cs="Times New Roman"/>
          <w:sz w:val="28"/>
          <w:szCs w:val="28"/>
        </w:rPr>
        <w:t xml:space="preserve"> можно как самостоятельно, так и в составе </w:t>
      </w:r>
      <w:r w:rsidR="00EE520F" w:rsidRPr="00501B4B">
        <w:rPr>
          <w:rFonts w:ascii="Times New Roman" w:hAnsi="Times New Roman" w:cs="Times New Roman"/>
          <w:sz w:val="28"/>
          <w:szCs w:val="28"/>
        </w:rPr>
        <w:t xml:space="preserve">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="00EE520F" w:rsidRPr="00501B4B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="00EE520F" w:rsidRPr="00501B4B">
        <w:rPr>
          <w:rFonts w:ascii="Times New Roman" w:hAnsi="Times New Roman" w:cs="Times New Roman"/>
          <w:sz w:val="28"/>
          <w:szCs w:val="28"/>
        </w:rPr>
        <w:t>.</w:t>
      </w:r>
    </w:p>
    <w:p w:rsidR="00EE520F" w:rsidRPr="00D94DFF" w:rsidRDefault="00501B4B" w:rsidP="00501B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520F" w:rsidRPr="00D94DFF">
        <w:rPr>
          <w:rFonts w:ascii="Times New Roman" w:hAnsi="Times New Roman" w:cs="Times New Roman"/>
          <w:sz w:val="28"/>
          <w:szCs w:val="28"/>
        </w:rPr>
        <w:t xml:space="preserve">В каждом регионе пакет документов может различаться, однако есть общие требования: заявление на заключение </w:t>
      </w:r>
      <w:proofErr w:type="spellStart"/>
      <w:r w:rsidR="00EE520F" w:rsidRPr="00D94DFF"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 w:rsidR="00EE520F" w:rsidRPr="00D94DFF">
        <w:rPr>
          <w:rFonts w:ascii="Times New Roman" w:hAnsi="Times New Roman" w:cs="Times New Roman"/>
          <w:sz w:val="28"/>
          <w:szCs w:val="28"/>
        </w:rPr>
        <w:t xml:space="preserve">, паспорт, свидетельство о браке и </w:t>
      </w:r>
      <w:proofErr w:type="gramStart"/>
      <w:r w:rsidR="00EE520F" w:rsidRPr="00D94DFF">
        <w:rPr>
          <w:rFonts w:ascii="Times New Roman" w:hAnsi="Times New Roman" w:cs="Times New Roman"/>
          <w:sz w:val="28"/>
          <w:szCs w:val="28"/>
        </w:rPr>
        <w:t>свидетельство</w:t>
      </w:r>
      <w:proofErr w:type="gramEnd"/>
      <w:r w:rsidR="00EE520F" w:rsidRPr="00D94DFF">
        <w:rPr>
          <w:rFonts w:ascii="Times New Roman" w:hAnsi="Times New Roman" w:cs="Times New Roman"/>
          <w:sz w:val="28"/>
          <w:szCs w:val="28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собственности, бизнес – план.</w:t>
      </w:r>
    </w:p>
    <w:p w:rsidR="003242D0" w:rsidRDefault="00907CCF" w:rsidP="007642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94DFF">
        <w:rPr>
          <w:rFonts w:ascii="Times New Roman" w:hAnsi="Times New Roman" w:cs="Times New Roman"/>
          <w:sz w:val="28"/>
          <w:szCs w:val="28"/>
        </w:rPr>
        <w:t xml:space="preserve"> </w:t>
      </w:r>
      <w:r w:rsidR="00501B4B">
        <w:rPr>
          <w:rFonts w:ascii="Times New Roman" w:hAnsi="Times New Roman" w:cs="Times New Roman"/>
          <w:sz w:val="28"/>
          <w:szCs w:val="28"/>
        </w:rPr>
        <w:t xml:space="preserve">      </w:t>
      </w:r>
      <w:r w:rsidR="003242D0">
        <w:rPr>
          <w:rFonts w:ascii="Times New Roman" w:hAnsi="Times New Roman" w:cs="Times New Roman"/>
          <w:sz w:val="28"/>
          <w:szCs w:val="28"/>
        </w:rPr>
        <w:t>Бизнес – план – это документ с подробным описанием вашего дела и шагами по его маркетинговому продвижению, анализом конкурентов, финансовыми расчетами и производственным планом.</w:t>
      </w:r>
    </w:p>
    <w:p w:rsidR="00EE520F" w:rsidRDefault="00907CCF" w:rsidP="007642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EE520F">
        <w:rPr>
          <w:rFonts w:ascii="Times New Roman" w:hAnsi="Times New Roman" w:cs="Times New Roman"/>
          <w:sz w:val="28"/>
          <w:szCs w:val="28"/>
        </w:rPr>
        <w:t xml:space="preserve">С 2024 года все претенденты на </w:t>
      </w:r>
      <w:proofErr w:type="spellStart"/>
      <w:r w:rsidR="00EE520F"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 w:rsidR="00EE520F">
        <w:rPr>
          <w:rFonts w:ascii="Times New Roman" w:hAnsi="Times New Roman" w:cs="Times New Roman"/>
          <w:sz w:val="28"/>
          <w:szCs w:val="28"/>
        </w:rPr>
        <w:t xml:space="preserve"> в обязательном порядке должны пройти проверку предпринимательской компетенции в формате теста на сайте МСП.РФ. Тестирование проводится в органе соцзащиты в присутствии сотрудника. Результаты проверки также нужно приложить к комплекту документов. </w:t>
      </w:r>
    </w:p>
    <w:p w:rsidR="00EE520F" w:rsidRDefault="00907CCF" w:rsidP="007642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0B82">
        <w:rPr>
          <w:rFonts w:ascii="Times New Roman" w:hAnsi="Times New Roman" w:cs="Times New Roman"/>
          <w:sz w:val="28"/>
          <w:szCs w:val="28"/>
        </w:rPr>
        <w:t xml:space="preserve">Размер выплаты зависит от вида контракта: на бизнес можно получить 350 000 рублей, ведение подсобного хозяйства – до 200 000 рублей, на обучение – до 30 000 рублей. Деньги выдаются безвозмездно, но нужно </w:t>
      </w:r>
      <w:proofErr w:type="gramStart"/>
      <w:r w:rsidR="00A30B82">
        <w:rPr>
          <w:rFonts w:ascii="Times New Roman" w:hAnsi="Times New Roman" w:cs="Times New Roman"/>
          <w:sz w:val="28"/>
          <w:szCs w:val="28"/>
        </w:rPr>
        <w:t>предоставлять отчеты</w:t>
      </w:r>
      <w:proofErr w:type="gramEnd"/>
      <w:r w:rsidR="00A30B82">
        <w:rPr>
          <w:rFonts w:ascii="Times New Roman" w:hAnsi="Times New Roman" w:cs="Times New Roman"/>
          <w:sz w:val="28"/>
          <w:szCs w:val="28"/>
        </w:rPr>
        <w:t xml:space="preserve"> о том, куда они потрачены.</w:t>
      </w:r>
    </w:p>
    <w:p w:rsidR="00D94DFF" w:rsidRDefault="00907CCF" w:rsidP="007642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0B82">
        <w:rPr>
          <w:rFonts w:ascii="Times New Roman" w:hAnsi="Times New Roman" w:cs="Times New Roman"/>
          <w:sz w:val="28"/>
          <w:szCs w:val="28"/>
        </w:rPr>
        <w:t>Срок заключения контракта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</w:t>
      </w:r>
    </w:p>
    <w:p w:rsidR="00A30B82" w:rsidRDefault="00907CCF" w:rsidP="0076424B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0B82">
        <w:rPr>
          <w:rFonts w:ascii="Times New Roman" w:hAnsi="Times New Roman" w:cs="Times New Roman"/>
          <w:sz w:val="28"/>
          <w:szCs w:val="28"/>
        </w:rPr>
        <w:t xml:space="preserve">В случае положительного решения комиссии, средства </w:t>
      </w:r>
      <w:proofErr w:type="spellStart"/>
      <w:r w:rsidR="00A30B82">
        <w:rPr>
          <w:rFonts w:ascii="Times New Roman" w:hAnsi="Times New Roman" w:cs="Times New Roman"/>
          <w:sz w:val="28"/>
          <w:szCs w:val="28"/>
        </w:rPr>
        <w:t>соцконтракта</w:t>
      </w:r>
      <w:proofErr w:type="spellEnd"/>
      <w:r w:rsidR="00A30B82">
        <w:rPr>
          <w:rFonts w:ascii="Times New Roman" w:hAnsi="Times New Roman" w:cs="Times New Roman"/>
          <w:sz w:val="28"/>
          <w:szCs w:val="28"/>
        </w:rPr>
        <w:t xml:space="preserve"> поступают на карт</w:t>
      </w:r>
      <w:r w:rsidR="00006778">
        <w:rPr>
          <w:rFonts w:ascii="Times New Roman" w:hAnsi="Times New Roman" w:cs="Times New Roman"/>
          <w:sz w:val="28"/>
          <w:szCs w:val="28"/>
        </w:rPr>
        <w:t>у заявителя</w:t>
      </w:r>
      <w:r w:rsidR="00A30B82">
        <w:rPr>
          <w:rFonts w:ascii="Times New Roman" w:hAnsi="Times New Roman" w:cs="Times New Roman"/>
          <w:sz w:val="28"/>
          <w:szCs w:val="28"/>
        </w:rPr>
        <w:t xml:space="preserve">. НДФЛ </w:t>
      </w:r>
      <w:proofErr w:type="spellStart"/>
      <w:r w:rsidR="00A30B82">
        <w:rPr>
          <w:rFonts w:ascii="Times New Roman" w:hAnsi="Times New Roman" w:cs="Times New Roman"/>
          <w:sz w:val="28"/>
          <w:szCs w:val="28"/>
        </w:rPr>
        <w:t>соцконтракт</w:t>
      </w:r>
      <w:proofErr w:type="spellEnd"/>
      <w:r w:rsidR="00A30B82">
        <w:rPr>
          <w:rFonts w:ascii="Times New Roman" w:hAnsi="Times New Roman" w:cs="Times New Roman"/>
          <w:sz w:val="28"/>
          <w:szCs w:val="28"/>
        </w:rPr>
        <w:t xml:space="preserve"> не облагается.</w:t>
      </w:r>
    </w:p>
    <w:p w:rsidR="003242D0" w:rsidRPr="00565F24" w:rsidRDefault="00907CCF" w:rsidP="00D94D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3242D0" w:rsidRPr="00565F24" w:rsidSect="003242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18EC"/>
    <w:multiLevelType w:val="hybridMultilevel"/>
    <w:tmpl w:val="6D08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45594"/>
    <w:multiLevelType w:val="hybridMultilevel"/>
    <w:tmpl w:val="50CAEB66"/>
    <w:lvl w:ilvl="0" w:tplc="051A2A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7CCC"/>
    <w:rsid w:val="00006778"/>
    <w:rsid w:val="000E7CCC"/>
    <w:rsid w:val="00267A6A"/>
    <w:rsid w:val="003242D0"/>
    <w:rsid w:val="00501B4B"/>
    <w:rsid w:val="00565F24"/>
    <w:rsid w:val="00622F92"/>
    <w:rsid w:val="0076424B"/>
    <w:rsid w:val="0078568C"/>
    <w:rsid w:val="007E117E"/>
    <w:rsid w:val="0084561C"/>
    <w:rsid w:val="00907CCF"/>
    <w:rsid w:val="00A30B82"/>
    <w:rsid w:val="00AF4BC8"/>
    <w:rsid w:val="00B9609F"/>
    <w:rsid w:val="00CD6CDB"/>
    <w:rsid w:val="00D11AAE"/>
    <w:rsid w:val="00D94DFF"/>
    <w:rsid w:val="00DF1644"/>
    <w:rsid w:val="00E17D02"/>
    <w:rsid w:val="00EE520F"/>
    <w:rsid w:val="00EF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C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14</cp:revision>
  <dcterms:created xsi:type="dcterms:W3CDTF">2024-03-04T12:23:00Z</dcterms:created>
  <dcterms:modified xsi:type="dcterms:W3CDTF">2025-04-07T08:30:00Z</dcterms:modified>
</cp:coreProperties>
</file>